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rusxxgnotquv" w:id="0"/>
      <w:bookmarkEnd w:id="0"/>
      <w:r w:rsidDel="00000000" w:rsidR="00000000" w:rsidRPr="00000000">
        <w:rPr>
          <w:rtl w:val="0"/>
        </w:rPr>
        <w:t xml:space="preserve">Februāra ciklogramma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65.0" w:type="dxa"/>
        <w:jc w:val="left"/>
        <w:tblInd w:w="-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3150"/>
        <w:gridCol w:w="2280"/>
        <w:gridCol w:w="3825"/>
        <w:gridCol w:w="1635"/>
        <w:gridCol w:w="1710"/>
        <w:gridCol w:w="1860"/>
        <w:gridCol w:w="260"/>
        <w:tblGridChange w:id="0">
          <w:tblGrid>
            <w:gridCol w:w="1545"/>
            <w:gridCol w:w="3150"/>
            <w:gridCol w:w="2280"/>
            <w:gridCol w:w="3825"/>
            <w:gridCol w:w="1635"/>
            <w:gridCol w:w="1710"/>
            <w:gridCol w:w="1860"/>
            <w:gridCol w:w="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Norises laiks/</w:t>
            </w:r>
          </w:p>
          <w:p w:rsidR="00000000" w:rsidDel="00000000" w:rsidP="00000000" w:rsidRDefault="00000000" w:rsidRPr="00000000" w14:paraId="0000000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Datums/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Pasākums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Vieta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Sasniedzamais rezultāts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Atbildīgie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Papildinājumi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Piezīmes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02.02.2024.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Dzimšanas dienas svinības Martinam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3. grupa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Attīsta pacietību, prasmi izteikt skaistu novēlējumu, pateikties, būt pieklājīgam.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skolotājas, grupas bērni, bērna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05.02.2024.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Vārda dienas svinības  Agate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3. grupa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Veido pozitīvas emocijas.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Liek vārdiņa gaviļniekam justies īpaši.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Attīsta prasmi būt pieklājīgam.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skolotājas, bērnu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06.02.2024.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Valtera dzimšanas dienas svinības.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 6.grupa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Piedalās apsveikuma izgatavošanā.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Sajūt pozitīvas emocijas- prieku.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gr.skolotājas, bērna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07.02.2024.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plkst.10.00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„Vizu, vizu, Metenīti”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1.-4.grupas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8"/>
                <w:szCs w:val="28"/>
                <w:rtl w:val="0"/>
              </w:rPr>
              <w:t xml:space="preserve">Piedaloties pasākumā un praktiski līdzdarbojoties, nostiprina zināšanas par tautas svētku (Meteņu) tradīcijām, caur tautasdziesmām, dejām, rotaļām, gūstot pozitīvas emocijas. Veido veselīgo sacensības garu.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Mūzikas skolotāja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Ārā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14.02.2024.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Jautrais brīdis “ Sirsniņballe”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4.gr.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Atšķir raksturīgākās emocijas,veido savstarpēji draudzīgas attiecības.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14.02.2024.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Tematiskā nodarbība “Sirsniņdiena”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Sajūt pozitīvas emocijas- prieku. Veido izpratni par draudzību. Palīdz uzklāt svētku galdu. Attīsta prasmi būt pieklājīgs un izpalīdzīgs.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skolotājas, bērnu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19.02.2024.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Darjas un Vanesas dzimšanas dienas svinības.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 6. 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Piedalās apsveikuma izgatavošanā.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Sajūt pozitīvas emocijas- prieku.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gr.skolotājas,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bērnu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19.02.-23.02.2024.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Krāsu nedēļas aktivitātes.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 6.gr.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3"/>
                <w:szCs w:val="23"/>
                <w:highlight w:val="white"/>
                <w:rtl w:val="0"/>
              </w:rPr>
              <w:t xml:space="preserve">Saskata apkārtējā vidē dienas konkrēto krāsu.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gr.skolotājas, bērnu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21.02.2024.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Vides izglītības fonda rīkotā akcija” Silto džemperu diena.”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3"/>
                <w:szCs w:val="23"/>
                <w:highlight w:val="white"/>
                <w:rtl w:val="0"/>
              </w:rPr>
              <w:t xml:space="preserve">Darbojas ar sev mīļu un siltu džemperīti, mācās par to pastāstīt, izjūt prieku un gandarījumu par sevi.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skolotājas, bērnu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01.02-29.02.2024.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Mīļāko grāmatu izstāde(visa mēneša garumā).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1.gr.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Veido izpratni par grāmatu daudzveidību, ievērojot drošības noteikumus. Mācās pastāstīt grupas biedriem par savu grāmatu.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grupas skolotājas, bērnu vecāki.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  <w:rtl w:val="0"/>
              </w:rPr>
              <w:t xml:space="preserve">22.02.2024.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  <w:rtl w:val="0"/>
              </w:rPr>
              <w:t xml:space="preserve">plkst.14.00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  <w:rtl w:val="0"/>
              </w:rPr>
              <w:t xml:space="preserve">Pirmsskolas izglītības pedagogu kopā mācīšanās grupas nodarbība ”Kvalitatīva un efektīva rotaļnodarbība. Rotaļnodarbības analīze. Ieteikumi, idejas”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  <w:rtl w:val="0"/>
              </w:rPr>
              <w:t xml:space="preserve">DPIP, 3.stāvā, 9.kab.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trike w:val="1"/>
                <w:color w:val="ff0000"/>
                <w:sz w:val="24"/>
                <w:szCs w:val="24"/>
                <w:rtl w:val="0"/>
              </w:rPr>
              <w:t xml:space="preserve">Aicināts 1 pedagogs no pirmsskolas izglītības programmas īstenošanas adreses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PĀRCELTS!!!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26.02.2024.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Vārda dienas svinības  Evelina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3. grupa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Veido pozitīvas emocijas.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Liek vārdiņa gaviļniekam justies īpaši.</w:t>
            </w:r>
          </w:p>
          <w:p w:rsidR="00000000" w:rsidDel="00000000" w:rsidP="00000000" w:rsidRDefault="00000000" w:rsidRPr="00000000" w14:paraId="0000006F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Attīsta prasmi būt pieklājīgam.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grupas skolotājas, bērnu vecāki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27.02.2024</w:t>
            </w:r>
          </w:p>
          <w:p w:rsidR="00000000" w:rsidDel="00000000" w:rsidP="00000000" w:rsidRDefault="00000000" w:rsidRPr="00000000" w14:paraId="00000074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plkst.13.00 -16.00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Pieredzes apmaiņas pasākums pirmsskolas izglītības pedagogiem, direktru/vadītāju vietniekiem, metodiķiem "Digitālais mācību saturs mūsdienīgā izglītības procesā vienotai skolai"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Daugavpils pilsētas 4.pirmsskolas izglītības iestāde</w:t>
            </w:r>
          </w:p>
          <w:p w:rsidR="00000000" w:rsidDel="00000000" w:rsidP="00000000" w:rsidRDefault="00000000" w:rsidRPr="00000000" w14:paraId="00000077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notiks</w:t>
            </w:r>
          </w:p>
          <w:p w:rsidR="00000000" w:rsidDel="00000000" w:rsidP="00000000" w:rsidRDefault="00000000" w:rsidRPr="00000000" w14:paraId="00000078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Inovāciju centrā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hd w:fill="ffffff" w:val="clear"/>
              <w:rPr>
                <w:rFonts w:ascii="Times New Roman" w:cs="Times New Roman" w:eastAsia="Times New Roman" w:hAnsi="Times New Roman"/>
                <w:color w:val="0d6efd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Reģistrēties līdz 22.02.: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d6efd"/>
                  <w:sz w:val="24"/>
                  <w:szCs w:val="24"/>
                  <w:highlight w:val="white"/>
                  <w:u w:val="single"/>
                  <w:rtl w:val="0"/>
                </w:rPr>
                <w:t xml:space="preserve">http://surl.li/ptqub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fffff" w:val="clea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Vietu skaits ierobežots.</w:t>
            </w:r>
          </w:p>
          <w:p w:rsidR="00000000" w:rsidDel="00000000" w:rsidP="00000000" w:rsidRDefault="00000000" w:rsidRPr="00000000" w14:paraId="0000007B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28.02.2024</w:t>
            </w:r>
          </w:p>
          <w:p w:rsidR="00000000" w:rsidDel="00000000" w:rsidP="00000000" w:rsidRDefault="00000000" w:rsidRPr="00000000" w14:paraId="00000080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plkst.13.30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Pedsēde Nr. 2</w:t>
            </w:r>
          </w:p>
          <w:p w:rsidR="00000000" w:rsidDel="00000000" w:rsidP="00000000" w:rsidRDefault="00000000" w:rsidRPr="00000000" w14:paraId="00000082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6"/>
                <w:szCs w:val="26"/>
                <w:highlight w:val="white"/>
                <w:rtl w:val="0"/>
              </w:rPr>
              <w:t xml:space="preserve">“Sociāli emocionālo prasmju mācīšanās pirmsskolas vecumā kā atbalsts ikviena izaugsmei un mūsdienīgu prasmju attīstībai”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zālē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hd w:fill="ffffff" w:val="clea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Darba kārībā: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Jaunās programmas un tās pielikumu prezentācija;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SVID analīze un kopsavilkums par atklātajām nodarbībām;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shd w:fill="ffffff" w:val="clear"/>
              <w:ind w:left="720" w:hanging="360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Citi jautājumi</w:t>
            </w:r>
          </w:p>
          <w:p w:rsidR="00000000" w:rsidDel="00000000" w:rsidP="00000000" w:rsidRDefault="00000000" w:rsidRPr="00000000" w14:paraId="00000088">
            <w:pPr>
              <w:shd w:fill="ffffff" w:val="clea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Vadītājas vietniece,</w:t>
            </w:r>
          </w:p>
          <w:p w:rsidR="00000000" w:rsidDel="00000000" w:rsidP="00000000" w:rsidRDefault="00000000" w:rsidRPr="00000000" w14:paraId="0000008A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visi pedagogi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29.02.2024</w:t>
            </w:r>
          </w:p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plkst.13.00</w:t>
            </w:r>
          </w:p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befor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Seminārs pirmsskolas pedagogiem „Izglītojamo runāšanas prasmju attīstīšana latviešu valodā”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DPIP, S.Mickeviča</w:t>
            </w:r>
          </w:p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Zoom platformā</w:t>
            </w:r>
          </w:p>
          <w:p w:rsidR="00000000" w:rsidDel="00000000" w:rsidP="00000000" w:rsidRDefault="00000000" w:rsidRPr="00000000" w14:paraId="00000094">
            <w:pPr>
              <w:spacing w:before="240" w:lineRule="auto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hd w:fill="ffffff" w:val="clear"/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Pieslēgšanās saite: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d6efd"/>
                  <w:sz w:val="24"/>
                  <w:szCs w:val="24"/>
                  <w:highlight w:val="white"/>
                  <w:u w:val="single"/>
                  <w:rtl w:val="0"/>
                </w:rPr>
                <w:t xml:space="preserve">https://us02web.zoom.us/j/82046734609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4"/>
                <w:szCs w:val="24"/>
                <w:highlight w:val="white"/>
                <w:rtl w:val="0"/>
              </w:rPr>
              <w:t xml:space="preserve"> , Meeting ID: 820 4673 4609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url.li/ptqub" TargetMode="External"/><Relationship Id="rId7" Type="http://schemas.openxmlformats.org/officeDocument/2006/relationships/hyperlink" Target="https://us02web.zoom.us/j/820467346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